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3"/>
        <w:bidi w:val="0"/>
        <w:rPr>
          <w:outline w:val="0"/>
          <w:color w:val="cccccc"/>
          <w:shd w:val="clear" w:color="auto" w:fill="ffffff"/>
          <w14:textFill>
            <w14:solidFill>
              <w14:srgbClr w14:val="CCCCCC"/>
            </w14:solidFill>
          </w14:textFill>
        </w:rPr>
      </w:pPr>
      <w:r>
        <w:rPr>
          <w:outline w:val="0"/>
          <w:color w:val="569cd6"/>
          <w:rtl w:val="0"/>
          <w:lang w:val="pt-PT"/>
          <w14:textFill>
            <w14:solidFill>
              <w14:srgbClr w14:val="569CD6"/>
            </w14:solidFill>
          </w14:textFill>
        </w:rPr>
        <w:t>const</w:t>
      </w: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 xml:space="preserve"> </w:t>
      </w:r>
      <w:r>
        <w:rPr>
          <w:rtl w:val="0"/>
          <w:lang w:val="en-US"/>
        </w:rPr>
        <w:t>taskTypeMapping</w:t>
      </w: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 xml:space="preserve"> </w:t>
      </w:r>
      <w:r>
        <w:rPr>
          <w:outline w:val="0"/>
          <w:color w:val="d4d4d4"/>
          <w:rtl w:val="0"/>
          <w14:textFill>
            <w14:solidFill>
              <w14:srgbClr w14:val="D4D4D4"/>
            </w14:solidFill>
          </w14:textFill>
        </w:rPr>
        <w:t>=</w:t>
      </w: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 xml:space="preserve"> {</w:t>
      </w:r>
    </w:p>
    <w:p>
      <w:pPr>
        <w:pStyle w:val="Heading 3"/>
        <w:bidi w:val="0"/>
        <w:rPr>
          <w:outline w:val="0"/>
          <w:color w:val="cccccc"/>
          <w:shd w:val="clear" w:color="auto" w:fill="ffffff"/>
          <w14:textFill>
            <w14:solidFill>
              <w14:srgbClr w14:val="CCCCCC"/>
            </w14:solidFill>
          </w14:textFill>
        </w:rPr>
      </w:pP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 xml:space="preserve">    </w:t>
      </w:r>
      <w:r>
        <w:rPr>
          <w:rtl w:val="0"/>
        </w:rPr>
        <w:t>"Regular"</w:t>
      </w:r>
      <w:r>
        <w:rPr>
          <w:outline w:val="0"/>
          <w:color w:val="9cdcfe"/>
          <w:rtl w:val="0"/>
          <w14:textFill>
            <w14:solidFill>
              <w14:srgbClr w14:val="9CDCFE"/>
            </w14:solidFill>
          </w14:textFill>
        </w:rPr>
        <w:t>:</w:t>
      </w: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 xml:space="preserve"> </w:t>
      </w:r>
      <w:r>
        <w:rPr>
          <w:outline w:val="0"/>
          <w:color w:val="b5cea8"/>
          <w:rtl w:val="0"/>
          <w14:textFill>
            <w14:solidFill>
              <w14:srgbClr w14:val="B5CEA8"/>
            </w14:solidFill>
          </w14:textFill>
        </w:rPr>
        <w:t>4</w:t>
      </w: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>,</w:t>
      </w:r>
    </w:p>
    <w:p>
      <w:pPr>
        <w:pStyle w:val="Heading 3"/>
        <w:bidi w:val="0"/>
        <w:rPr>
          <w:outline w:val="0"/>
          <w:color w:val="cccccc"/>
          <w:shd w:val="clear" w:color="auto" w:fill="ffffff"/>
          <w14:textFill>
            <w14:solidFill>
              <w14:srgbClr w14:val="CCCCCC"/>
            </w14:solidFill>
          </w14:textFill>
        </w:rPr>
      </w:pP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 xml:space="preserve">    </w:t>
      </w:r>
      <w:r>
        <w:rPr>
          <w:rtl w:val="0"/>
        </w:rPr>
        <w:t>"Issue"</w:t>
      </w:r>
      <w:r>
        <w:rPr>
          <w:outline w:val="0"/>
          <w:color w:val="9cdcfe"/>
          <w:rtl w:val="0"/>
          <w14:textFill>
            <w14:solidFill>
              <w14:srgbClr w14:val="9CDCFE"/>
            </w14:solidFill>
          </w14:textFill>
        </w:rPr>
        <w:t>:</w:t>
      </w: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 xml:space="preserve"> </w:t>
      </w:r>
      <w:r>
        <w:rPr>
          <w:outline w:val="0"/>
          <w:color w:val="b5cea8"/>
          <w:rtl w:val="0"/>
          <w14:textFill>
            <w14:solidFill>
              <w14:srgbClr w14:val="B5CEA8"/>
            </w14:solidFill>
          </w14:textFill>
        </w:rPr>
        <w:t>1</w:t>
      </w: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>,</w:t>
      </w:r>
    </w:p>
    <w:p>
      <w:pPr>
        <w:pStyle w:val="Heading 3"/>
        <w:bidi w:val="0"/>
        <w:rPr>
          <w:outline w:val="0"/>
          <w:color w:val="cccccc"/>
          <w:shd w:val="clear" w:color="auto" w:fill="ffffff"/>
          <w14:textFill>
            <w14:solidFill>
              <w14:srgbClr w14:val="CCCCCC"/>
            </w14:solidFill>
          </w14:textFill>
        </w:rPr>
      </w:pP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 xml:space="preserve">    </w:t>
      </w:r>
      <w:r>
        <w:rPr>
          <w:rtl w:val="0"/>
        </w:rPr>
        <w:t>"Bug"</w:t>
      </w:r>
      <w:r>
        <w:rPr>
          <w:outline w:val="0"/>
          <w:color w:val="9cdcfe"/>
          <w:rtl w:val="0"/>
          <w14:textFill>
            <w14:solidFill>
              <w14:srgbClr w14:val="9CDCFE"/>
            </w14:solidFill>
          </w14:textFill>
        </w:rPr>
        <w:t>:</w:t>
      </w: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 xml:space="preserve"> </w:t>
      </w:r>
      <w:r>
        <w:rPr>
          <w:outline w:val="0"/>
          <w:color w:val="b5cea8"/>
          <w:rtl w:val="0"/>
          <w14:textFill>
            <w14:solidFill>
              <w14:srgbClr w14:val="B5CEA8"/>
            </w14:solidFill>
          </w14:textFill>
        </w:rPr>
        <w:t>2</w:t>
      </w: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>,</w:t>
      </w:r>
    </w:p>
    <w:p>
      <w:pPr>
        <w:pStyle w:val="Heading 3"/>
        <w:bidi w:val="0"/>
        <w:rPr>
          <w:outline w:val="0"/>
          <w:color w:val="cccccc"/>
          <w:shd w:val="clear" w:color="auto" w:fill="ffffff"/>
          <w14:textFill>
            <w14:solidFill>
              <w14:srgbClr w14:val="CCCCCC"/>
            </w14:solidFill>
          </w14:textFill>
        </w:rPr>
      </w:pP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 xml:space="preserve">    </w:t>
      </w:r>
      <w:r>
        <w:rPr>
          <w:rtl w:val="0"/>
          <w:lang w:val="it-IT"/>
        </w:rPr>
        <w:t>"Critical"</w:t>
      </w:r>
      <w:r>
        <w:rPr>
          <w:outline w:val="0"/>
          <w:color w:val="9cdcfe"/>
          <w:rtl w:val="0"/>
          <w14:textFill>
            <w14:solidFill>
              <w14:srgbClr w14:val="9CDCFE"/>
            </w14:solidFill>
          </w14:textFill>
        </w:rPr>
        <w:t>:</w:t>
      </w: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 xml:space="preserve"> </w:t>
      </w:r>
      <w:r>
        <w:rPr>
          <w:outline w:val="0"/>
          <w:color w:val="b5cea8"/>
          <w:rtl w:val="0"/>
          <w14:textFill>
            <w14:solidFill>
              <w14:srgbClr w14:val="B5CEA8"/>
            </w14:solidFill>
          </w14:textFill>
        </w:rPr>
        <w:t>3</w:t>
      </w: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>,</w:t>
      </w:r>
    </w:p>
    <w:p>
      <w:pPr>
        <w:pStyle w:val="Heading 3"/>
        <w:bidi w:val="0"/>
        <w:rPr>
          <w:outline w:val="0"/>
          <w:color w:val="cccccc"/>
          <w:shd w:val="clear" w:color="auto" w:fill="ffffff"/>
          <w14:textFill>
            <w14:solidFill>
              <w14:srgbClr w14:val="CCCCCC"/>
            </w14:solidFill>
          </w14:textFill>
        </w:rPr>
      </w:pP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 xml:space="preserve">    </w:t>
      </w:r>
      <w:r>
        <w:rPr>
          <w:rtl w:val="0"/>
          <w:lang w:val="en-US"/>
        </w:rPr>
        <w:t>"Breakdown"</w:t>
      </w:r>
      <w:r>
        <w:rPr>
          <w:outline w:val="0"/>
          <w:color w:val="9cdcfe"/>
          <w:rtl w:val="0"/>
          <w14:textFill>
            <w14:solidFill>
              <w14:srgbClr w14:val="9CDCFE"/>
            </w14:solidFill>
          </w14:textFill>
        </w:rPr>
        <w:t>:</w:t>
      </w: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 xml:space="preserve"> </w:t>
      </w:r>
      <w:r>
        <w:rPr>
          <w:outline w:val="0"/>
          <w:color w:val="b5cea8"/>
          <w:rtl w:val="0"/>
          <w14:textFill>
            <w14:solidFill>
              <w14:srgbClr w14:val="B5CEA8"/>
            </w14:solidFill>
          </w14:textFill>
        </w:rPr>
        <w:t>5</w:t>
      </w:r>
      <w:r>
        <w:rPr>
          <w:outline w:val="0"/>
          <w:color w:val="cccccc"/>
          <w:rtl w:val="0"/>
          <w14:textFill>
            <w14:solidFill>
              <w14:srgbClr w14:val="CCCCCC"/>
            </w14:solidFill>
          </w14:textFill>
        </w:rPr>
        <w:t>,</w:t>
      </w:r>
    </w:p>
    <w:p>
      <w:pPr>
        <w:pStyle w:val="Heading 3"/>
        <w:bidi w:val="0"/>
      </w:pPr>
      <w:r>
        <w:rPr>
          <w:rtl w:val="0"/>
        </w:rPr>
        <w:t xml:space="preserve">  };</w:t>
      </w:r>
      <w:r>
        <w:rPr>
          <w:shd w:val="clear" w:color="auto" w:fill="ffffff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